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BB" w:rsidRPr="00BF04FA" w:rsidRDefault="007E05FD" w:rsidP="00BF04FA">
      <w:pPr>
        <w:jc w:val="center"/>
        <w:rPr>
          <w:b/>
          <w:i/>
          <w:sz w:val="32"/>
          <w:szCs w:val="32"/>
          <w:lang w:val="ru-RU"/>
        </w:rPr>
      </w:pPr>
      <w:r w:rsidRPr="00BF04FA">
        <w:rPr>
          <w:b/>
          <w:i/>
          <w:sz w:val="32"/>
          <w:szCs w:val="32"/>
          <w:lang w:val="ru-RU"/>
        </w:rPr>
        <w:t xml:space="preserve">Мобильная рация </w:t>
      </w:r>
      <w:proofErr w:type="spellStart"/>
      <w:r w:rsidRPr="00BF04FA">
        <w:rPr>
          <w:b/>
          <w:i/>
          <w:sz w:val="32"/>
          <w:szCs w:val="32"/>
          <w:lang w:val="ru-RU"/>
        </w:rPr>
        <w:t>Vertex</w:t>
      </w:r>
      <w:proofErr w:type="spellEnd"/>
      <w:r w:rsidRPr="00BF04FA">
        <w:rPr>
          <w:b/>
          <w:i/>
          <w:sz w:val="32"/>
          <w:szCs w:val="32"/>
          <w:lang w:val="ru-RU"/>
        </w:rPr>
        <w:t xml:space="preserve"> </w:t>
      </w:r>
      <w:proofErr w:type="spellStart"/>
      <w:r w:rsidRPr="00BF04FA">
        <w:rPr>
          <w:b/>
          <w:i/>
          <w:sz w:val="32"/>
          <w:szCs w:val="32"/>
          <w:lang w:val="ru-RU"/>
        </w:rPr>
        <w:t>Standard</w:t>
      </w:r>
      <w:proofErr w:type="spellEnd"/>
      <w:r w:rsidRPr="00BF04FA">
        <w:rPr>
          <w:b/>
          <w:i/>
          <w:sz w:val="32"/>
          <w:szCs w:val="32"/>
          <w:lang w:val="ru-RU"/>
        </w:rPr>
        <w:t xml:space="preserve"> VX-2100 (Вертекс Стандарт)</w:t>
      </w:r>
    </w:p>
    <w:p w:rsidR="00BF04FA" w:rsidRPr="00BF04FA" w:rsidRDefault="00BF04FA" w:rsidP="00BF04FA">
      <w:pPr>
        <w:rPr>
          <w:lang w:val="ru-RU"/>
        </w:rPr>
      </w:pPr>
      <w:r w:rsidRPr="00BF04FA">
        <w:rPr>
          <w:b/>
          <w:lang w:val="ru-RU"/>
        </w:rPr>
        <w:t xml:space="preserve">Мобильная рация </w:t>
      </w:r>
      <w:proofErr w:type="spellStart"/>
      <w:r w:rsidRPr="00BF04FA">
        <w:rPr>
          <w:b/>
          <w:lang w:val="ru-RU"/>
        </w:rPr>
        <w:t>Vertex</w:t>
      </w:r>
      <w:proofErr w:type="spellEnd"/>
      <w:r w:rsidRPr="00BF04FA">
        <w:rPr>
          <w:b/>
          <w:lang w:val="ru-RU"/>
        </w:rPr>
        <w:t xml:space="preserve"> </w:t>
      </w:r>
      <w:proofErr w:type="spellStart"/>
      <w:r w:rsidRPr="00BF04FA">
        <w:rPr>
          <w:b/>
          <w:lang w:val="ru-RU"/>
        </w:rPr>
        <w:t>Standard</w:t>
      </w:r>
      <w:proofErr w:type="spellEnd"/>
      <w:r w:rsidRPr="00BF04FA">
        <w:rPr>
          <w:b/>
          <w:lang w:val="ru-RU"/>
        </w:rPr>
        <w:t xml:space="preserve"> VX-2100 (Вертекс Стандарт)</w:t>
      </w:r>
      <w:r w:rsidRPr="00BF04FA">
        <w:rPr>
          <w:lang w:val="ru-RU"/>
        </w:rPr>
        <w:t xml:space="preserve"> – радиостанция, которую можно использовать как базовую или устанавливать на движущиеся транспортные средства. </w:t>
      </w:r>
      <w:r w:rsidRPr="00BF04FA">
        <w:rPr>
          <w:b/>
          <w:lang w:val="ru-RU"/>
        </w:rPr>
        <w:t xml:space="preserve">Купить мобильную рацию </w:t>
      </w:r>
      <w:proofErr w:type="spellStart"/>
      <w:r w:rsidRPr="00BF04FA">
        <w:rPr>
          <w:b/>
          <w:lang w:val="ru-RU"/>
        </w:rPr>
        <w:t>Vertex</w:t>
      </w:r>
      <w:proofErr w:type="spellEnd"/>
      <w:r w:rsidRPr="00BF04FA">
        <w:rPr>
          <w:b/>
          <w:lang w:val="ru-RU"/>
        </w:rPr>
        <w:t xml:space="preserve"> </w:t>
      </w:r>
      <w:proofErr w:type="spellStart"/>
      <w:r w:rsidRPr="00BF04FA">
        <w:rPr>
          <w:b/>
          <w:lang w:val="ru-RU"/>
        </w:rPr>
        <w:t>Standard</w:t>
      </w:r>
      <w:proofErr w:type="spellEnd"/>
      <w:r w:rsidRPr="00BF04FA">
        <w:rPr>
          <w:b/>
          <w:lang w:val="ru-RU"/>
        </w:rPr>
        <w:t xml:space="preserve"> VX-2100 (Вертекс Стандарт)</w:t>
      </w:r>
      <w:r w:rsidRPr="00BF04FA">
        <w:rPr>
          <w:lang w:val="ru-RU"/>
        </w:rPr>
        <w:t xml:space="preserve"> – значит получить устройство связи, функционирующее не только в диапазоне ОВЧ, но и в верхней части диапазона УВЧ.</w:t>
      </w:r>
    </w:p>
    <w:p w:rsidR="00BF04FA" w:rsidRPr="00BF04FA" w:rsidRDefault="00BF04FA" w:rsidP="00BF04FA">
      <w:pPr>
        <w:rPr>
          <w:lang w:val="ru-RU"/>
        </w:rPr>
      </w:pPr>
      <w:r w:rsidRPr="00BF04FA">
        <w:rPr>
          <w:lang w:val="ru-RU"/>
        </w:rPr>
        <w:t xml:space="preserve">Станция гарантирует устойчивую работу  на 8 каналах в диапазонах  134…174, 450…470 и </w:t>
      </w:r>
      <w:r w:rsidR="00121287">
        <w:rPr>
          <w:lang w:val="ru-RU"/>
        </w:rPr>
        <w:t xml:space="preserve">        </w:t>
      </w:r>
      <w:r w:rsidRPr="00BF04FA">
        <w:rPr>
          <w:lang w:val="ru-RU"/>
        </w:rPr>
        <w:t xml:space="preserve">450…520 </w:t>
      </w:r>
      <w:proofErr w:type="spellStart"/>
      <w:r w:rsidRPr="00BF04FA">
        <w:rPr>
          <w:lang w:val="ru-RU"/>
        </w:rPr>
        <w:t>MGz</w:t>
      </w:r>
      <w:proofErr w:type="spellEnd"/>
      <w:r w:rsidRPr="00BF04FA">
        <w:rPr>
          <w:lang w:val="ru-RU"/>
        </w:rPr>
        <w:t xml:space="preserve">. Для удобства эксплуатации можно выбрать шаг межканального промежутка  </w:t>
      </w:r>
      <w:r w:rsidR="00121287">
        <w:rPr>
          <w:lang w:val="ru-RU"/>
        </w:rPr>
        <w:t xml:space="preserve">           </w:t>
      </w:r>
      <w:bookmarkStart w:id="0" w:name="_GoBack"/>
      <w:bookmarkEnd w:id="0"/>
      <w:r w:rsidRPr="00BF04FA">
        <w:rPr>
          <w:lang w:val="ru-RU"/>
        </w:rPr>
        <w:t xml:space="preserve">12,5 -20 - 25 </w:t>
      </w:r>
      <w:proofErr w:type="spellStart"/>
      <w:r w:rsidRPr="00BF04FA">
        <w:rPr>
          <w:lang w:val="ru-RU"/>
        </w:rPr>
        <w:t>kGz</w:t>
      </w:r>
      <w:proofErr w:type="spellEnd"/>
      <w:r w:rsidRPr="00BF04FA">
        <w:rPr>
          <w:lang w:val="ru-RU"/>
        </w:rPr>
        <w:t>. Устройство обеспечивает выходную мощность 10/25/50 W.</w:t>
      </w:r>
    </w:p>
    <w:p w:rsidR="00BF04FA" w:rsidRPr="00BF04FA" w:rsidRDefault="00BF04FA" w:rsidP="00BF04FA">
      <w:pPr>
        <w:rPr>
          <w:lang w:val="ru-RU"/>
        </w:rPr>
      </w:pPr>
      <w:r w:rsidRPr="00BF04FA">
        <w:rPr>
          <w:lang w:val="ru-RU"/>
        </w:rPr>
        <w:t>Устройство обеспечивает разные режимы сканирования: обычное, двух каналов, избранного канала, двух избранных каналов и присутствия других станций в зоне приема.</w:t>
      </w:r>
    </w:p>
    <w:p w:rsidR="00BF04FA" w:rsidRPr="00BF04FA" w:rsidRDefault="00BF04FA" w:rsidP="00BF04FA">
      <w:pPr>
        <w:rPr>
          <w:lang w:val="ru-RU"/>
        </w:rPr>
      </w:pPr>
      <w:r w:rsidRPr="00BF04FA">
        <w:rPr>
          <w:b/>
          <w:lang w:val="ru-RU"/>
        </w:rPr>
        <w:t xml:space="preserve">Отзывы о мобильной рации </w:t>
      </w:r>
      <w:proofErr w:type="spellStart"/>
      <w:r w:rsidRPr="00BF04FA">
        <w:rPr>
          <w:b/>
          <w:lang w:val="ru-RU"/>
        </w:rPr>
        <w:t>Vertex</w:t>
      </w:r>
      <w:proofErr w:type="spellEnd"/>
      <w:r w:rsidRPr="00BF04FA">
        <w:rPr>
          <w:b/>
          <w:lang w:val="ru-RU"/>
        </w:rPr>
        <w:t xml:space="preserve"> </w:t>
      </w:r>
      <w:proofErr w:type="spellStart"/>
      <w:r w:rsidRPr="00BF04FA">
        <w:rPr>
          <w:b/>
          <w:lang w:val="ru-RU"/>
        </w:rPr>
        <w:t>Standard</w:t>
      </w:r>
      <w:proofErr w:type="spellEnd"/>
      <w:r w:rsidRPr="00BF04FA">
        <w:rPr>
          <w:b/>
          <w:lang w:val="ru-RU"/>
        </w:rPr>
        <w:t xml:space="preserve"> VX-2100 (Вертекс Стандарт)</w:t>
      </w:r>
      <w:r w:rsidRPr="00BF04FA">
        <w:rPr>
          <w:lang w:val="ru-RU"/>
        </w:rPr>
        <w:t xml:space="preserve"> отмечают оснащение устройства средствами, обеспечивающими безопасность водителя. На передней панели распол</w:t>
      </w:r>
      <w:r>
        <w:rPr>
          <w:lang w:val="ru-RU"/>
        </w:rPr>
        <w:t>а</w:t>
      </w:r>
      <w:r w:rsidRPr="00BF04FA">
        <w:rPr>
          <w:lang w:val="ru-RU"/>
        </w:rPr>
        <w:t>гается тревожная клавиша, однократным нажатием на которую можно передать сигнал диспетчеру в экстремальной обстановке.</w:t>
      </w:r>
    </w:p>
    <w:p w:rsidR="00BF04FA" w:rsidRPr="00BF04FA" w:rsidRDefault="00BF04FA" w:rsidP="00BF04FA">
      <w:pPr>
        <w:rPr>
          <w:lang w:val="ru-RU"/>
        </w:rPr>
      </w:pPr>
      <w:r w:rsidRPr="00BF04FA">
        <w:rPr>
          <w:lang w:val="ru-RU"/>
        </w:rPr>
        <w:t>Благодаря особой системе ARTS, рация позволяет пользоваться качественной связью даже на границе зоны покрытия и иметь информацию о нахождении в зоне другой радиостанции, оснащенной такой же опцией.</w:t>
      </w:r>
    </w:p>
    <w:p w:rsidR="00BF04FA" w:rsidRPr="00BF04FA" w:rsidRDefault="00BF04FA" w:rsidP="00BF04FA">
      <w:pPr>
        <w:rPr>
          <w:lang w:val="ru-RU"/>
        </w:rPr>
      </w:pPr>
      <w:r w:rsidRPr="00BF04FA">
        <w:rPr>
          <w:lang w:val="ru-RU"/>
        </w:rPr>
        <w:t xml:space="preserve">Наличие CTCSS/DCS- кодеров защитит от посторонних пользователей и помех внутри каналов. Поддерживается DTMF-вызов, </w:t>
      </w:r>
      <w:r>
        <w:rPr>
          <w:lang w:val="ru-RU"/>
        </w:rPr>
        <w:t>дву</w:t>
      </w:r>
      <w:proofErr w:type="gramStart"/>
      <w:r>
        <w:rPr>
          <w:lang w:val="ru-RU"/>
        </w:rPr>
        <w:t>х</w:t>
      </w:r>
      <w:r w:rsidRPr="00BF04FA">
        <w:rPr>
          <w:lang w:val="ru-RU"/>
        </w:rPr>
        <w:t>-</w:t>
      </w:r>
      <w:proofErr w:type="gramEnd"/>
      <w:r w:rsidRPr="00BF04FA">
        <w:rPr>
          <w:lang w:val="ru-RU"/>
        </w:rPr>
        <w:t xml:space="preserve"> и </w:t>
      </w:r>
      <w:proofErr w:type="spellStart"/>
      <w:r>
        <w:rPr>
          <w:lang w:val="ru-RU"/>
        </w:rPr>
        <w:t>пяти</w:t>
      </w:r>
      <w:r w:rsidRPr="00BF04FA">
        <w:rPr>
          <w:lang w:val="ru-RU"/>
        </w:rPr>
        <w:t>тональный</w:t>
      </w:r>
      <w:proofErr w:type="spellEnd"/>
      <w:r w:rsidRPr="00BF04FA">
        <w:rPr>
          <w:lang w:val="ru-RU"/>
        </w:rPr>
        <w:t xml:space="preserve"> </w:t>
      </w:r>
      <w:proofErr w:type="spellStart"/>
      <w:r w:rsidRPr="00BF04FA">
        <w:rPr>
          <w:lang w:val="ru-RU"/>
        </w:rPr>
        <w:t>сигналинг</w:t>
      </w:r>
      <w:proofErr w:type="spellEnd"/>
      <w:r w:rsidRPr="00BF04FA">
        <w:rPr>
          <w:lang w:val="ru-RU"/>
        </w:rPr>
        <w:t>.</w:t>
      </w:r>
    </w:p>
    <w:p w:rsidR="00BF04FA" w:rsidRPr="00BF04FA" w:rsidRDefault="00BF04FA" w:rsidP="00BF04FA">
      <w:pPr>
        <w:rPr>
          <w:lang w:val="ru-RU"/>
        </w:rPr>
      </w:pPr>
      <w:r w:rsidRPr="00BF04FA">
        <w:rPr>
          <w:lang w:val="ru-RU"/>
        </w:rPr>
        <w:t>Оснастив станцию дополнительным блоком VME-100, можно добиться совместимости с устройствами, поддерживающими протокол MDC-1200.</w:t>
      </w:r>
    </w:p>
    <w:p w:rsidR="00BF04FA" w:rsidRPr="00BF04FA" w:rsidRDefault="00BF04FA" w:rsidP="00BF04FA">
      <w:pPr>
        <w:rPr>
          <w:lang w:val="ru-RU"/>
        </w:rPr>
      </w:pPr>
      <w:r w:rsidRPr="00BF04FA">
        <w:rPr>
          <w:lang w:val="ru-RU"/>
        </w:rPr>
        <w:t>Радиостанция может быть отключена через эфир, а также полностью заблокирована. После такого выключения включить радиостанцию можно только используя особую команду. Это увеличивает безопасность связи при утере и краже устройства, а также предотвращает несанкционированное использование станции. Также через эфир станцию можно включить на прослушивание окружающей обстановки.</w:t>
      </w:r>
    </w:p>
    <w:p w:rsidR="00BF04FA" w:rsidRPr="00BF04FA" w:rsidRDefault="00BF04FA" w:rsidP="00BF04FA">
      <w:pPr>
        <w:rPr>
          <w:lang w:val="ru-RU"/>
        </w:rPr>
      </w:pPr>
      <w:r w:rsidRPr="00BF04FA">
        <w:rPr>
          <w:lang w:val="ru-RU"/>
        </w:rPr>
        <w:t xml:space="preserve">Станция оснащена </w:t>
      </w:r>
      <w:r>
        <w:rPr>
          <w:lang w:val="ru-RU"/>
        </w:rPr>
        <w:t>четырьмя</w:t>
      </w:r>
      <w:r w:rsidRPr="00BF04FA">
        <w:rPr>
          <w:lang w:val="ru-RU"/>
        </w:rPr>
        <w:t xml:space="preserve"> программируемыми клавишами и экраном на </w:t>
      </w:r>
      <w:r>
        <w:rPr>
          <w:lang w:val="ru-RU"/>
        </w:rPr>
        <w:t>один</w:t>
      </w:r>
      <w:r w:rsidRPr="00BF04FA">
        <w:rPr>
          <w:lang w:val="ru-RU"/>
        </w:rPr>
        <w:t xml:space="preserve"> символ, поддерживается опция </w:t>
      </w:r>
      <w:proofErr w:type="spellStart"/>
      <w:r w:rsidRPr="00BF04FA">
        <w:rPr>
          <w:lang w:val="ru-RU"/>
        </w:rPr>
        <w:t>Lone</w:t>
      </w:r>
      <w:proofErr w:type="spellEnd"/>
      <w:r w:rsidRPr="00BF04FA">
        <w:rPr>
          <w:lang w:val="ru-RU"/>
        </w:rPr>
        <w:t xml:space="preserve"> </w:t>
      </w:r>
      <w:proofErr w:type="spellStart"/>
      <w:r w:rsidRPr="00BF04FA">
        <w:rPr>
          <w:lang w:val="ru-RU"/>
        </w:rPr>
        <w:t>Worker</w:t>
      </w:r>
      <w:proofErr w:type="spellEnd"/>
      <w:r w:rsidRPr="00BF04FA">
        <w:rPr>
          <w:lang w:val="ru-RU"/>
        </w:rPr>
        <w:t>,  есть возможность клонирования, установлена система громкой связи и предупреждающий сигнал.</w:t>
      </w:r>
    </w:p>
    <w:p w:rsidR="00BF04FA" w:rsidRPr="00BF04FA" w:rsidRDefault="00BF04FA" w:rsidP="00BF04FA">
      <w:pPr>
        <w:rPr>
          <w:lang w:val="ru-RU"/>
        </w:rPr>
      </w:pPr>
      <w:r w:rsidRPr="00BF04FA">
        <w:rPr>
          <w:b/>
          <w:lang w:val="ru-RU"/>
        </w:rPr>
        <w:t xml:space="preserve">Цена мобильной рации </w:t>
      </w:r>
      <w:proofErr w:type="spellStart"/>
      <w:r w:rsidRPr="00BF04FA">
        <w:rPr>
          <w:b/>
          <w:lang w:val="ru-RU"/>
        </w:rPr>
        <w:t>Vertex</w:t>
      </w:r>
      <w:proofErr w:type="spellEnd"/>
      <w:r w:rsidRPr="00BF04FA">
        <w:rPr>
          <w:b/>
          <w:lang w:val="ru-RU"/>
        </w:rPr>
        <w:t xml:space="preserve"> </w:t>
      </w:r>
      <w:proofErr w:type="spellStart"/>
      <w:r w:rsidRPr="00BF04FA">
        <w:rPr>
          <w:b/>
          <w:lang w:val="ru-RU"/>
        </w:rPr>
        <w:t>Standard</w:t>
      </w:r>
      <w:proofErr w:type="spellEnd"/>
      <w:r w:rsidRPr="00BF04FA">
        <w:rPr>
          <w:b/>
          <w:lang w:val="ru-RU"/>
        </w:rPr>
        <w:t xml:space="preserve"> VX-2100 (Вертекс Стандарт)</w:t>
      </w:r>
      <w:r w:rsidRPr="00BF04FA">
        <w:rPr>
          <w:lang w:val="ru-RU"/>
        </w:rPr>
        <w:t xml:space="preserve"> включает стоимость комплекта:</w:t>
      </w:r>
    </w:p>
    <w:p w:rsidR="00BF04FA" w:rsidRPr="00BF04FA" w:rsidRDefault="00BF04FA" w:rsidP="00BF04FA">
      <w:pPr>
        <w:pStyle w:val="a3"/>
        <w:numPr>
          <w:ilvl w:val="0"/>
          <w:numId w:val="3"/>
        </w:numPr>
        <w:rPr>
          <w:lang w:val="ru-RU"/>
        </w:rPr>
      </w:pPr>
      <w:r w:rsidRPr="00BF04FA">
        <w:rPr>
          <w:lang w:val="ru-RU"/>
        </w:rPr>
        <w:t>Станция;</w:t>
      </w:r>
    </w:p>
    <w:p w:rsidR="00BF04FA" w:rsidRPr="00BF04FA" w:rsidRDefault="00BF04FA" w:rsidP="00BF04FA">
      <w:pPr>
        <w:pStyle w:val="a3"/>
        <w:numPr>
          <w:ilvl w:val="0"/>
          <w:numId w:val="3"/>
        </w:numPr>
        <w:rPr>
          <w:lang w:val="ru-RU"/>
        </w:rPr>
      </w:pPr>
      <w:r w:rsidRPr="00BF04FA">
        <w:rPr>
          <w:lang w:val="ru-RU"/>
        </w:rPr>
        <w:t>Микрофон;</w:t>
      </w:r>
    </w:p>
    <w:p w:rsidR="00BF04FA" w:rsidRPr="00BF04FA" w:rsidRDefault="00BF04FA" w:rsidP="00BF04FA">
      <w:pPr>
        <w:pStyle w:val="a3"/>
        <w:numPr>
          <w:ilvl w:val="0"/>
          <w:numId w:val="3"/>
        </w:numPr>
        <w:rPr>
          <w:lang w:val="ru-RU"/>
        </w:rPr>
      </w:pPr>
      <w:r w:rsidRPr="00BF04FA">
        <w:rPr>
          <w:lang w:val="ru-RU"/>
        </w:rPr>
        <w:t>Провода силовые;</w:t>
      </w:r>
    </w:p>
    <w:p w:rsidR="00BF04FA" w:rsidRPr="00BF04FA" w:rsidRDefault="00BF04FA" w:rsidP="00BF04FA">
      <w:pPr>
        <w:pStyle w:val="a3"/>
        <w:numPr>
          <w:ilvl w:val="0"/>
          <w:numId w:val="3"/>
        </w:numPr>
        <w:rPr>
          <w:lang w:val="ru-RU"/>
        </w:rPr>
      </w:pPr>
      <w:r w:rsidRPr="00BF04FA">
        <w:rPr>
          <w:lang w:val="ru-RU"/>
        </w:rPr>
        <w:t>Монтажный набор;</w:t>
      </w:r>
    </w:p>
    <w:p w:rsidR="00A07392" w:rsidRDefault="00BF04FA" w:rsidP="00BF04FA">
      <w:pPr>
        <w:pStyle w:val="a3"/>
        <w:numPr>
          <w:ilvl w:val="0"/>
          <w:numId w:val="3"/>
        </w:numPr>
        <w:rPr>
          <w:lang w:val="ru-RU"/>
        </w:rPr>
      </w:pPr>
      <w:r w:rsidRPr="00BF04FA">
        <w:rPr>
          <w:lang w:val="ru-RU"/>
        </w:rPr>
        <w:t>Документация.</w:t>
      </w:r>
    </w:p>
    <w:p w:rsidR="00BF04FA" w:rsidRPr="00BF04FA" w:rsidRDefault="00BF04FA" w:rsidP="00BF04FA">
      <w:pPr>
        <w:rPr>
          <w:lang w:val="ru-RU"/>
        </w:rPr>
      </w:pPr>
      <w:r w:rsidRPr="00BF04FA">
        <w:rPr>
          <w:lang w:val="ru-RU"/>
        </w:rPr>
        <w:t xml:space="preserve">Теги: рация, </w:t>
      </w:r>
      <w:r>
        <w:rPr>
          <w:lang w:val="ru-RU"/>
        </w:rPr>
        <w:t>8</w:t>
      </w:r>
      <w:r w:rsidRPr="00BF04FA">
        <w:rPr>
          <w:lang w:val="ru-RU"/>
        </w:rPr>
        <w:t xml:space="preserve"> каналов, ARTS, MDC1200,</w:t>
      </w:r>
      <w:r w:rsidRPr="00BF04FA">
        <w:t xml:space="preserve"> </w:t>
      </w:r>
      <w:r w:rsidRPr="00BF04FA">
        <w:rPr>
          <w:lang w:val="ru-RU"/>
        </w:rPr>
        <w:t>CTCSS/DCS</w:t>
      </w:r>
      <w:r>
        <w:rPr>
          <w:lang w:val="ru-RU"/>
        </w:rPr>
        <w:t>,</w:t>
      </w:r>
      <w:r w:rsidRPr="00BF04FA">
        <w:t xml:space="preserve"> </w:t>
      </w:r>
      <w:r w:rsidRPr="00BF04FA">
        <w:rPr>
          <w:lang w:val="ru-RU"/>
        </w:rPr>
        <w:t>DTMF-вызов</w:t>
      </w:r>
      <w:r>
        <w:rPr>
          <w:lang w:val="ru-RU"/>
        </w:rPr>
        <w:t xml:space="preserve">, </w:t>
      </w:r>
      <w:proofErr w:type="spellStart"/>
      <w:r w:rsidRPr="00BF04FA">
        <w:rPr>
          <w:lang w:val="ru-RU"/>
        </w:rPr>
        <w:t>Lone</w:t>
      </w:r>
      <w:proofErr w:type="spellEnd"/>
      <w:r w:rsidRPr="00BF04FA">
        <w:rPr>
          <w:lang w:val="ru-RU"/>
        </w:rPr>
        <w:t xml:space="preserve"> </w:t>
      </w:r>
      <w:proofErr w:type="spellStart"/>
      <w:r w:rsidRPr="00BF04FA">
        <w:rPr>
          <w:lang w:val="ru-RU"/>
        </w:rPr>
        <w:t>Worker</w:t>
      </w:r>
      <w:proofErr w:type="spellEnd"/>
      <w:r>
        <w:rPr>
          <w:lang w:val="ru-RU"/>
        </w:rPr>
        <w:t xml:space="preserve"> </w:t>
      </w:r>
      <w:r w:rsidRPr="00BF04FA">
        <w:rPr>
          <w:lang w:val="ru-RU"/>
        </w:rPr>
        <w:t>.</w:t>
      </w:r>
    </w:p>
    <w:sectPr w:rsidR="00BF04FA" w:rsidRPr="00BF0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7626"/>
    <w:multiLevelType w:val="hybridMultilevel"/>
    <w:tmpl w:val="AE02FE06"/>
    <w:lvl w:ilvl="0" w:tplc="24FA14E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049A8"/>
    <w:multiLevelType w:val="hybridMultilevel"/>
    <w:tmpl w:val="F6F6FC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51F51"/>
    <w:multiLevelType w:val="hybridMultilevel"/>
    <w:tmpl w:val="39FA9C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FD"/>
    <w:rsid w:val="000263CC"/>
    <w:rsid w:val="00121287"/>
    <w:rsid w:val="001A0501"/>
    <w:rsid w:val="0028313C"/>
    <w:rsid w:val="00387C92"/>
    <w:rsid w:val="005A4928"/>
    <w:rsid w:val="007E05FD"/>
    <w:rsid w:val="008A236B"/>
    <w:rsid w:val="00983CC3"/>
    <w:rsid w:val="00A07392"/>
    <w:rsid w:val="00B1073D"/>
    <w:rsid w:val="00B16F93"/>
    <w:rsid w:val="00B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6B"/>
    <w:pPr>
      <w:ind w:left="720"/>
      <w:contextualSpacing/>
    </w:pPr>
  </w:style>
  <w:style w:type="character" w:customStyle="1" w:styleId="word">
    <w:name w:val="word"/>
    <w:basedOn w:val="a0"/>
    <w:rsid w:val="00A07392"/>
  </w:style>
  <w:style w:type="character" w:customStyle="1" w:styleId="apple-converted-space">
    <w:name w:val="apple-converted-space"/>
    <w:basedOn w:val="a0"/>
    <w:rsid w:val="00A07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6B"/>
    <w:pPr>
      <w:ind w:left="720"/>
      <w:contextualSpacing/>
    </w:pPr>
  </w:style>
  <w:style w:type="character" w:customStyle="1" w:styleId="word">
    <w:name w:val="word"/>
    <w:basedOn w:val="a0"/>
    <w:rsid w:val="00A07392"/>
  </w:style>
  <w:style w:type="character" w:customStyle="1" w:styleId="apple-converted-space">
    <w:name w:val="apple-converted-space"/>
    <w:basedOn w:val="a0"/>
    <w:rsid w:val="00A0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Дмитриченко</dc:creator>
  <cp:lastModifiedBy>Дмитриченко</cp:lastModifiedBy>
  <cp:revision>4</cp:revision>
  <dcterms:created xsi:type="dcterms:W3CDTF">2016-06-29T16:23:00Z</dcterms:created>
  <dcterms:modified xsi:type="dcterms:W3CDTF">2016-07-03T14:24:00Z</dcterms:modified>
</cp:coreProperties>
</file>